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90DA2" w:rsidRPr="00590DA2" w:rsidRDefault="00590DA2" w:rsidP="00D42291">
      <w:pPr>
        <w:jc w:val="center"/>
        <w:rPr>
          <w:rFonts w:ascii="Arial" w:hAnsi="Arial" w:cs="Arial"/>
          <w:b/>
          <w:bCs/>
        </w:rPr>
      </w:pPr>
      <w:r w:rsidRPr="00590DA2">
        <w:rPr>
          <w:rFonts w:ascii="Arial" w:hAnsi="Arial" w:cs="Arial"/>
          <w:b/>
          <w:bCs/>
          <w:noProof/>
          <w:sz w:val="24"/>
          <w:szCs w:val="24"/>
          <w:lang w:eastAsia="es-VE"/>
        </w:rPr>
        <w:drawing>
          <wp:anchor distT="0" distB="0" distL="114300" distR="114300" simplePos="0" relativeHeight="251659264" behindDoc="0" locked="0" layoutInCell="1" allowOverlap="1" wp14:anchorId="0042E044" wp14:editId="20A244C8">
            <wp:simplePos x="0" y="0"/>
            <wp:positionH relativeFrom="margin">
              <wp:align>left</wp:align>
            </wp:positionH>
            <wp:positionV relativeFrom="paragraph">
              <wp:posOffset>-4445</wp:posOffset>
            </wp:positionV>
            <wp:extent cx="781050" cy="812868"/>
            <wp:effectExtent l="0" t="0" r="0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12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0DA2">
        <w:rPr>
          <w:rFonts w:ascii="Arial" w:hAnsi="Arial" w:cs="Arial"/>
          <w:b/>
          <w:bCs/>
        </w:rPr>
        <w:t>Rep</w:t>
      </w:r>
      <w:r w:rsidR="003B1B61">
        <w:rPr>
          <w:rFonts w:ascii="Arial" w:hAnsi="Arial" w:cs="Arial"/>
          <w:b/>
          <w:bCs/>
        </w:rPr>
        <w:t>ú</w:t>
      </w:r>
      <w:r w:rsidRPr="00590DA2">
        <w:rPr>
          <w:rFonts w:ascii="Arial" w:hAnsi="Arial" w:cs="Arial"/>
          <w:b/>
          <w:bCs/>
        </w:rPr>
        <w:t xml:space="preserve">blica Bolivariana de Venezuela </w:t>
      </w:r>
    </w:p>
    <w:p w:rsidR="00590DA2" w:rsidRPr="00590DA2" w:rsidRDefault="00590DA2" w:rsidP="00D42291">
      <w:pPr>
        <w:jc w:val="center"/>
        <w:rPr>
          <w:rFonts w:ascii="Arial" w:hAnsi="Arial" w:cs="Arial"/>
          <w:b/>
          <w:bCs/>
        </w:rPr>
      </w:pPr>
      <w:r w:rsidRPr="00590DA2">
        <w:rPr>
          <w:rFonts w:ascii="Arial" w:hAnsi="Arial" w:cs="Arial"/>
          <w:b/>
          <w:bCs/>
        </w:rPr>
        <w:t>Ministerio de Educación C</w:t>
      </w:r>
      <w:bookmarkStart w:id="0" w:name="_GoBack"/>
      <w:bookmarkEnd w:id="0"/>
      <w:r w:rsidRPr="00590DA2">
        <w:rPr>
          <w:rFonts w:ascii="Arial" w:hAnsi="Arial" w:cs="Arial"/>
          <w:b/>
          <w:bCs/>
        </w:rPr>
        <w:t>ultura y Deporte</w:t>
      </w:r>
    </w:p>
    <w:p w:rsidR="00590DA2" w:rsidRPr="00590DA2" w:rsidRDefault="00590DA2" w:rsidP="00D42291">
      <w:pPr>
        <w:jc w:val="center"/>
        <w:rPr>
          <w:rFonts w:ascii="Arial" w:hAnsi="Arial" w:cs="Arial"/>
          <w:b/>
          <w:bCs/>
        </w:rPr>
      </w:pPr>
      <w:r w:rsidRPr="00590DA2">
        <w:rPr>
          <w:rFonts w:ascii="Arial" w:hAnsi="Arial" w:cs="Arial"/>
          <w:b/>
          <w:bCs/>
        </w:rPr>
        <w:t>U.E. LICEO JOSÉ ANTONIO PÁEZ.</w:t>
      </w:r>
    </w:p>
    <w:p w:rsidR="00590DA2" w:rsidRPr="00590DA2" w:rsidRDefault="00590DA2" w:rsidP="00D42291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590DA2">
        <w:rPr>
          <w:rFonts w:ascii="Arial" w:hAnsi="Arial" w:cs="Arial"/>
          <w:b/>
          <w:bCs/>
          <w:sz w:val="48"/>
          <w:szCs w:val="48"/>
        </w:rPr>
        <w:t>PLANIFICACIÓN TERCER LAPSO</w:t>
      </w:r>
    </w:p>
    <w:p w:rsidR="007E4ACC" w:rsidRDefault="00D42291" w:rsidP="00590DA2">
      <w:r w:rsidRPr="00590DA2">
        <w:rPr>
          <w:b/>
          <w:bCs/>
        </w:rPr>
        <w:t>Asignatura</w:t>
      </w:r>
      <w:r>
        <w:t xml:space="preserve">: </w:t>
      </w:r>
      <w:r w:rsidR="008D4CE3">
        <w:t>Contabilidad</w:t>
      </w:r>
    </w:p>
    <w:p w:rsidR="00D42291" w:rsidRDefault="00D42291" w:rsidP="00590DA2">
      <w:r w:rsidRPr="00590DA2">
        <w:rPr>
          <w:b/>
          <w:bCs/>
        </w:rPr>
        <w:t>Curso</w:t>
      </w:r>
      <w:r>
        <w:t xml:space="preserve">: </w:t>
      </w:r>
      <w:r w:rsidR="00236BF6">
        <w:t>Quinto</w:t>
      </w:r>
      <w:r w:rsidR="002F56F5">
        <w:t xml:space="preserve"> año</w:t>
      </w:r>
      <w:r>
        <w:t xml:space="preserve"> A </w:t>
      </w:r>
      <w:r w:rsidR="002F56F5">
        <w:t>–</w:t>
      </w:r>
      <w:r>
        <w:t xml:space="preserve"> B</w:t>
      </w:r>
      <w:r w:rsidR="002F56F5">
        <w:t xml:space="preserve"> </w:t>
      </w:r>
      <w:r w:rsidR="00CF0047">
        <w:t>–</w:t>
      </w:r>
      <w:r w:rsidR="002F56F5">
        <w:t xml:space="preserve"> C</w:t>
      </w:r>
      <w:r w:rsidR="00CF0047">
        <w:t xml:space="preserve"> y D</w:t>
      </w:r>
    </w:p>
    <w:p w:rsidR="00D42291" w:rsidRDefault="00D42291" w:rsidP="00590DA2">
      <w:r w:rsidRPr="00590DA2">
        <w:rPr>
          <w:b/>
          <w:bCs/>
        </w:rPr>
        <w:t>Lapso</w:t>
      </w:r>
      <w:r>
        <w:t xml:space="preserve">: 3er Lapso. </w:t>
      </w:r>
    </w:p>
    <w:p w:rsidR="00D42291" w:rsidRDefault="00D42291">
      <w:r w:rsidRPr="00590DA2">
        <w:rPr>
          <w:b/>
          <w:bCs/>
        </w:rPr>
        <w:t>Tema Generador</w:t>
      </w:r>
      <w:r>
        <w:t xml:space="preserve">: </w:t>
      </w:r>
      <w:r w:rsidR="00236BF6">
        <w:t>La Oratoria</w:t>
      </w:r>
    </w:p>
    <w:tbl>
      <w:tblPr>
        <w:tblStyle w:val="Tabladelista6concolores-nfasis2"/>
        <w:tblW w:w="0" w:type="auto"/>
        <w:tblLook w:val="04A0" w:firstRow="1" w:lastRow="0" w:firstColumn="1" w:lastColumn="0" w:noHBand="0" w:noVBand="1"/>
      </w:tblPr>
      <w:tblGrid>
        <w:gridCol w:w="1748"/>
        <w:gridCol w:w="1831"/>
        <w:gridCol w:w="1755"/>
        <w:gridCol w:w="1751"/>
        <w:gridCol w:w="1753"/>
      </w:tblGrid>
      <w:tr w:rsidR="00D42291" w:rsidTr="00615E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D42291" w:rsidRDefault="00D42291" w:rsidP="00D42291">
            <w:pPr>
              <w:jc w:val="center"/>
            </w:pPr>
            <w:r>
              <w:t>Semanas</w:t>
            </w:r>
          </w:p>
        </w:tc>
        <w:tc>
          <w:tcPr>
            <w:tcW w:w="1765" w:type="dxa"/>
          </w:tcPr>
          <w:p w:rsidR="00D42291" w:rsidRDefault="00D42291" w:rsidP="00D42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Contenido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Actividad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Instrumento de Evaluación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Ponderación.</w:t>
            </w:r>
          </w:p>
        </w:tc>
      </w:tr>
      <w:tr w:rsidR="00D42291" w:rsidTr="00615E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D42291" w:rsidRDefault="00D42291" w:rsidP="00D42291">
            <w:pPr>
              <w:jc w:val="center"/>
            </w:pPr>
            <w:r>
              <w:t>06/04/2026</w:t>
            </w:r>
          </w:p>
          <w:p w:rsidR="00D42291" w:rsidRDefault="00D42291" w:rsidP="00D42291">
            <w:pPr>
              <w:jc w:val="center"/>
            </w:pPr>
            <w:r>
              <w:t>Al</w:t>
            </w:r>
          </w:p>
          <w:p w:rsidR="00D42291" w:rsidRDefault="00D42291" w:rsidP="00D42291">
            <w:pPr>
              <w:jc w:val="center"/>
            </w:pPr>
            <w:r>
              <w:t>10/04/2026</w:t>
            </w:r>
          </w:p>
        </w:tc>
        <w:tc>
          <w:tcPr>
            <w:tcW w:w="1765" w:type="dxa"/>
          </w:tcPr>
          <w:p w:rsidR="00CE1E34" w:rsidRDefault="00CE1E34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Plan de Evaluación </w:t>
            </w:r>
          </w:p>
          <w:p w:rsidR="008D4CE3" w:rsidRDefault="008D4CE3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green"/>
              </w:rPr>
            </w:pPr>
          </w:p>
          <w:p w:rsidR="008D4CE3" w:rsidRDefault="008D4CE3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green"/>
              </w:rPr>
            </w:pPr>
          </w:p>
          <w:p w:rsidR="00CE1E34" w:rsidRDefault="00CE1E34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15E5F">
              <w:rPr>
                <w:highlight w:val="magenta"/>
              </w:rPr>
              <w:t>Tema 1</w:t>
            </w:r>
          </w:p>
          <w:p w:rsidR="00CE1E34" w:rsidRDefault="00CC1B2E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 Oratoria y la presentación ante la audiencia</w:t>
            </w:r>
            <w:r w:rsidR="00CF0047">
              <w:t xml:space="preserve"> </w:t>
            </w:r>
          </w:p>
        </w:tc>
        <w:tc>
          <w:tcPr>
            <w:tcW w:w="1766" w:type="dxa"/>
          </w:tcPr>
          <w:p w:rsidR="00CE1E34" w:rsidRDefault="00CE1E34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Plan de Evaluación </w:t>
            </w:r>
          </w:p>
          <w:p w:rsidR="00D42291" w:rsidRDefault="00CE1E34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Tema 1</w:t>
            </w:r>
          </w:p>
          <w:p w:rsidR="0053067E" w:rsidRDefault="0053067E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Pr="008D4CE3" w:rsidRDefault="00CF0047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8D4CE3">
              <w:rPr>
                <w:b/>
                <w:bCs/>
              </w:rPr>
              <w:t>Mapa Conceptual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D42291" w:rsidRDefault="00D42291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53067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53067E" w:rsidRDefault="00615E5F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  <w:r w:rsidR="0053067E">
              <w:t>%</w:t>
            </w:r>
          </w:p>
        </w:tc>
      </w:tr>
      <w:tr w:rsidR="00D42291" w:rsidTr="00615E5F">
        <w:trPr>
          <w:trHeight w:val="9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D42291" w:rsidRDefault="0037124B" w:rsidP="00D42291">
            <w:pPr>
              <w:jc w:val="center"/>
            </w:pPr>
            <w:r>
              <w:t>13/04/2026</w:t>
            </w:r>
          </w:p>
          <w:p w:rsidR="0037124B" w:rsidRDefault="0037124B" w:rsidP="00D42291">
            <w:pPr>
              <w:jc w:val="center"/>
            </w:pPr>
            <w:r>
              <w:t>Al</w:t>
            </w:r>
          </w:p>
          <w:p w:rsidR="0037124B" w:rsidRDefault="0037124B" w:rsidP="00D42291">
            <w:pPr>
              <w:jc w:val="center"/>
            </w:pPr>
            <w:r>
              <w:t>17/04/2026</w:t>
            </w:r>
          </w:p>
        </w:tc>
        <w:tc>
          <w:tcPr>
            <w:tcW w:w="1765" w:type="dxa"/>
          </w:tcPr>
          <w:p w:rsidR="00D42291" w:rsidRDefault="0053067E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5E5F">
              <w:rPr>
                <w:highlight w:val="magenta"/>
              </w:rPr>
              <w:t>Tema 2</w:t>
            </w:r>
          </w:p>
          <w:p w:rsidR="0053067E" w:rsidRDefault="00CC1B2E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Técnicas para captar audiencia desde el principio.  </w:t>
            </w:r>
            <w:r w:rsidR="0053067E">
              <w:t xml:space="preserve"> </w:t>
            </w:r>
          </w:p>
        </w:tc>
        <w:tc>
          <w:tcPr>
            <w:tcW w:w="1766" w:type="dxa"/>
          </w:tcPr>
          <w:p w:rsidR="00D42291" w:rsidRPr="00917A0B" w:rsidRDefault="00CC1B2E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Exposición</w:t>
            </w:r>
          </w:p>
        </w:tc>
        <w:tc>
          <w:tcPr>
            <w:tcW w:w="1766" w:type="dxa"/>
          </w:tcPr>
          <w:p w:rsidR="00D42291" w:rsidRDefault="0053067E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D42291" w:rsidRDefault="00615E5F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8D4CE3">
              <w:t>0</w:t>
            </w:r>
            <w:r w:rsidR="0053067E">
              <w:t>%</w:t>
            </w:r>
          </w:p>
        </w:tc>
      </w:tr>
      <w:tr w:rsidR="0037124B" w:rsidTr="00615E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37124B" w:rsidRPr="002F56F5" w:rsidRDefault="0037124B" w:rsidP="00D42291">
            <w:pPr>
              <w:jc w:val="center"/>
            </w:pPr>
            <w:r w:rsidRPr="002F56F5">
              <w:t>2004/22026</w:t>
            </w:r>
          </w:p>
          <w:p w:rsidR="0037124B" w:rsidRPr="002F56F5" w:rsidRDefault="0037124B" w:rsidP="00D42291">
            <w:pPr>
              <w:jc w:val="center"/>
            </w:pPr>
            <w:r w:rsidRPr="002F56F5">
              <w:t>Al</w:t>
            </w:r>
          </w:p>
          <w:p w:rsidR="0037124B" w:rsidRPr="002F56F5" w:rsidRDefault="0037124B" w:rsidP="00D42291">
            <w:pPr>
              <w:jc w:val="center"/>
              <w:rPr>
                <w:highlight w:val="yellow"/>
              </w:rPr>
            </w:pPr>
            <w:r w:rsidRPr="002F56F5">
              <w:t>24/04/2026</w:t>
            </w:r>
          </w:p>
        </w:tc>
        <w:tc>
          <w:tcPr>
            <w:tcW w:w="1765" w:type="dxa"/>
          </w:tcPr>
          <w:p w:rsidR="00B874B6" w:rsidRPr="00615E5F" w:rsidRDefault="00B874B6" w:rsidP="00B874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magenta"/>
              </w:rPr>
            </w:pPr>
            <w:r w:rsidRPr="00615E5F">
              <w:rPr>
                <w:highlight w:val="magenta"/>
              </w:rPr>
              <w:t xml:space="preserve">Tema </w:t>
            </w:r>
            <w:r w:rsidR="002F56F5" w:rsidRPr="00615E5F">
              <w:rPr>
                <w:highlight w:val="magenta"/>
              </w:rPr>
              <w:t>3</w:t>
            </w:r>
          </w:p>
          <w:p w:rsidR="0037124B" w:rsidRPr="002F56F5" w:rsidRDefault="00CC1B2E" w:rsidP="00B874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>
              <w:t xml:space="preserve">El parafraseo para resumir tu tesis. </w:t>
            </w:r>
          </w:p>
        </w:tc>
        <w:tc>
          <w:tcPr>
            <w:tcW w:w="1766" w:type="dxa"/>
          </w:tcPr>
          <w:p w:rsidR="00B874B6" w:rsidRPr="002F56F5" w:rsidRDefault="00CC1B2E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Presentación de resumen</w:t>
            </w:r>
          </w:p>
        </w:tc>
        <w:tc>
          <w:tcPr>
            <w:tcW w:w="1766" w:type="dxa"/>
          </w:tcPr>
          <w:p w:rsidR="0037124B" w:rsidRPr="002F56F5" w:rsidRDefault="00B874B6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F56F5">
              <w:t>Escala de estimación</w:t>
            </w:r>
          </w:p>
        </w:tc>
        <w:tc>
          <w:tcPr>
            <w:tcW w:w="1766" w:type="dxa"/>
          </w:tcPr>
          <w:p w:rsidR="0037124B" w:rsidRPr="002F56F5" w:rsidRDefault="00615E5F" w:rsidP="00D42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  <w:r w:rsidR="00B874B6" w:rsidRPr="002F56F5">
              <w:t>%</w:t>
            </w:r>
          </w:p>
        </w:tc>
      </w:tr>
      <w:tr w:rsidR="0037124B" w:rsidTr="00615E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37124B" w:rsidRDefault="0037124B" w:rsidP="00D42291">
            <w:pPr>
              <w:jc w:val="center"/>
            </w:pPr>
            <w:r>
              <w:t>27/04/2026</w:t>
            </w:r>
          </w:p>
          <w:p w:rsidR="0037124B" w:rsidRDefault="0037124B" w:rsidP="00D42291">
            <w:pPr>
              <w:jc w:val="center"/>
            </w:pPr>
            <w:r>
              <w:t xml:space="preserve">Al </w:t>
            </w:r>
          </w:p>
          <w:p w:rsidR="0037124B" w:rsidRDefault="0037124B" w:rsidP="00D42291">
            <w:pPr>
              <w:jc w:val="center"/>
            </w:pPr>
            <w:r>
              <w:t>30/04/2026</w:t>
            </w:r>
          </w:p>
        </w:tc>
        <w:tc>
          <w:tcPr>
            <w:tcW w:w="1765" w:type="dxa"/>
          </w:tcPr>
          <w:p w:rsidR="00CC1B2E" w:rsidRDefault="00CC1B2E" w:rsidP="008D4C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15E5F">
              <w:rPr>
                <w:highlight w:val="magenta"/>
              </w:rPr>
              <w:t>Tema 4</w:t>
            </w:r>
          </w:p>
          <w:p w:rsidR="0037124B" w:rsidRDefault="00CC1B2E" w:rsidP="008D4C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Presentación de Gráficas</w:t>
            </w:r>
          </w:p>
        </w:tc>
        <w:tc>
          <w:tcPr>
            <w:tcW w:w="1766" w:type="dxa"/>
          </w:tcPr>
          <w:p w:rsidR="00617197" w:rsidRPr="00917A0B" w:rsidRDefault="00CC1B2E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Presentación</w:t>
            </w:r>
          </w:p>
        </w:tc>
        <w:tc>
          <w:tcPr>
            <w:tcW w:w="1766" w:type="dxa"/>
          </w:tcPr>
          <w:p w:rsidR="0037124B" w:rsidRDefault="00B874B6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617197" w:rsidRDefault="002F56F5" w:rsidP="00D422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615E5F">
              <w:t>2</w:t>
            </w:r>
            <w:r>
              <w:t>%</w:t>
            </w:r>
          </w:p>
        </w:tc>
      </w:tr>
      <w:tr w:rsidR="0037124B" w:rsidTr="00615E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37124B" w:rsidRPr="002F56F5" w:rsidRDefault="0037124B" w:rsidP="0037124B">
            <w:pPr>
              <w:jc w:val="center"/>
            </w:pPr>
            <w:r w:rsidRPr="002F56F5">
              <w:t>0105/2026</w:t>
            </w:r>
          </w:p>
        </w:tc>
        <w:tc>
          <w:tcPr>
            <w:tcW w:w="1765" w:type="dxa"/>
          </w:tcPr>
          <w:p w:rsidR="0037124B" w:rsidRPr="00590DA2" w:rsidRDefault="0037124B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90DA2">
              <w:rPr>
                <w:b/>
                <w:bCs/>
              </w:rPr>
              <w:t>Asueto día del trabajador</w:t>
            </w:r>
          </w:p>
        </w:tc>
        <w:tc>
          <w:tcPr>
            <w:tcW w:w="1766" w:type="dxa"/>
          </w:tcPr>
          <w:p w:rsidR="0037124B" w:rsidRPr="00590DA2" w:rsidRDefault="0037124B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90DA2">
              <w:rPr>
                <w:b/>
                <w:bCs/>
              </w:rPr>
              <w:t>Asueto día del trabajador</w:t>
            </w:r>
          </w:p>
        </w:tc>
        <w:tc>
          <w:tcPr>
            <w:tcW w:w="1766" w:type="dxa"/>
          </w:tcPr>
          <w:p w:rsidR="0037124B" w:rsidRPr="00590DA2" w:rsidRDefault="0037124B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90DA2">
              <w:rPr>
                <w:b/>
                <w:bCs/>
              </w:rPr>
              <w:t>Asueto día del trabajador</w:t>
            </w:r>
          </w:p>
        </w:tc>
        <w:tc>
          <w:tcPr>
            <w:tcW w:w="1766" w:type="dxa"/>
          </w:tcPr>
          <w:p w:rsidR="0037124B" w:rsidRPr="00590DA2" w:rsidRDefault="0037124B" w:rsidP="00CE1E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90DA2">
              <w:rPr>
                <w:b/>
                <w:bCs/>
              </w:rPr>
              <w:t>Asueto día del trabajador</w:t>
            </w:r>
          </w:p>
        </w:tc>
      </w:tr>
      <w:tr w:rsidR="00B874B6" w:rsidTr="00615E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t>04/05/2026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t>08/05/2026</w:t>
            </w:r>
          </w:p>
        </w:tc>
        <w:tc>
          <w:tcPr>
            <w:tcW w:w="1765" w:type="dxa"/>
          </w:tcPr>
          <w:p w:rsidR="00CC1B2E" w:rsidRDefault="00CC1B2E" w:rsidP="00CC1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90DA2">
              <w:rPr>
                <w:highlight w:val="magenta"/>
              </w:rPr>
              <w:t>Tema 5</w:t>
            </w:r>
          </w:p>
          <w:p w:rsidR="00B874B6" w:rsidRDefault="00CC1B2E" w:rsidP="00CC1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Presentación Cuadro de variables</w:t>
            </w:r>
          </w:p>
        </w:tc>
        <w:tc>
          <w:tcPr>
            <w:tcW w:w="1766" w:type="dxa"/>
          </w:tcPr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766" w:type="dxa"/>
          </w:tcPr>
          <w:p w:rsidR="00B874B6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B874B6" w:rsidRDefault="00615E5F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12%</w:t>
            </w:r>
          </w:p>
        </w:tc>
      </w:tr>
      <w:tr w:rsidR="00B874B6" w:rsidTr="00615E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t>11/05/2026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t>15/05/2026</w:t>
            </w:r>
          </w:p>
        </w:tc>
        <w:tc>
          <w:tcPr>
            <w:tcW w:w="1765" w:type="dxa"/>
          </w:tcPr>
          <w:p w:rsidR="00615E5F" w:rsidRDefault="00615E5F" w:rsidP="00615E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90DA2">
              <w:rPr>
                <w:highlight w:val="magenta"/>
              </w:rPr>
              <w:t>Tema 6</w:t>
            </w:r>
          </w:p>
          <w:p w:rsidR="00B874B6" w:rsidRPr="001566C3" w:rsidRDefault="00615E5F" w:rsidP="00615E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</w:t>
            </w:r>
            <w:r>
              <w:rPr>
                <w:b/>
                <w:bCs/>
              </w:rPr>
              <w:t>onclusión y recomendaciones</w:t>
            </w:r>
          </w:p>
        </w:tc>
        <w:tc>
          <w:tcPr>
            <w:tcW w:w="1766" w:type="dxa"/>
          </w:tcPr>
          <w:p w:rsidR="00B874B6" w:rsidRDefault="00615E5F" w:rsidP="00917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Presentación</w:t>
            </w:r>
            <w:r w:rsidR="002F56F5">
              <w:rPr>
                <w:b/>
                <w:bCs/>
              </w:rPr>
              <w:t>.</w:t>
            </w:r>
          </w:p>
          <w:p w:rsidR="002F56F5" w:rsidRPr="00917A0B" w:rsidRDefault="002F56F5" w:rsidP="00917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766" w:type="dxa"/>
          </w:tcPr>
          <w:p w:rsidR="00B874B6" w:rsidRPr="001566C3" w:rsidRDefault="00917A0B" w:rsidP="00917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Escala de estimación</w:t>
            </w:r>
          </w:p>
        </w:tc>
        <w:tc>
          <w:tcPr>
            <w:tcW w:w="1766" w:type="dxa"/>
          </w:tcPr>
          <w:p w:rsidR="00B874B6" w:rsidRPr="001566C3" w:rsidRDefault="00615E5F" w:rsidP="00917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15%</w:t>
            </w:r>
          </w:p>
        </w:tc>
      </w:tr>
      <w:tr w:rsidR="00B874B6" w:rsidTr="00615E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t>18/05/2026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lastRenderedPageBreak/>
              <w:t>22/05/2026</w:t>
            </w:r>
          </w:p>
        </w:tc>
        <w:tc>
          <w:tcPr>
            <w:tcW w:w="1765" w:type="dxa"/>
          </w:tcPr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17A0B">
              <w:rPr>
                <w:b/>
                <w:bCs/>
              </w:rPr>
              <w:lastRenderedPageBreak/>
              <w:t xml:space="preserve">Entrega </w:t>
            </w:r>
            <w:r w:rsidR="00615E5F">
              <w:rPr>
                <w:b/>
                <w:bCs/>
              </w:rPr>
              <w:t>de</w:t>
            </w:r>
          </w:p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highlight w:val="yellow"/>
              </w:rPr>
            </w:pPr>
            <w:r w:rsidRPr="00917A0B">
              <w:rPr>
                <w:b/>
                <w:bCs/>
                <w:highlight w:val="yellow"/>
              </w:rPr>
              <w:t>Cierre del 70%</w:t>
            </w:r>
          </w:p>
          <w:p w:rsidR="00917A0B" w:rsidRPr="00917A0B" w:rsidRDefault="00917A0B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FF0000"/>
              </w:rPr>
            </w:pPr>
            <w:r w:rsidRPr="00917A0B">
              <w:rPr>
                <w:b/>
                <w:bCs/>
                <w:highlight w:val="yellow"/>
              </w:rPr>
              <w:lastRenderedPageBreak/>
              <w:t>Firma del 70%</w:t>
            </w:r>
          </w:p>
        </w:tc>
        <w:tc>
          <w:tcPr>
            <w:tcW w:w="1766" w:type="dxa"/>
          </w:tcPr>
          <w:p w:rsidR="00B874B6" w:rsidRPr="00917A0B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:rsidR="00917A0B" w:rsidRPr="00917A0B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highlight w:val="yellow"/>
              </w:rPr>
            </w:pPr>
            <w:r w:rsidRPr="00917A0B">
              <w:rPr>
                <w:b/>
                <w:bCs/>
                <w:highlight w:val="yellow"/>
              </w:rPr>
              <w:t>Cierre del 70%</w:t>
            </w:r>
          </w:p>
          <w:p w:rsidR="00B874B6" w:rsidRPr="00917A0B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17A0B">
              <w:rPr>
                <w:b/>
                <w:bCs/>
                <w:highlight w:val="yellow"/>
              </w:rPr>
              <w:lastRenderedPageBreak/>
              <w:t>Firma del 70%</w:t>
            </w:r>
          </w:p>
        </w:tc>
        <w:tc>
          <w:tcPr>
            <w:tcW w:w="1766" w:type="dxa"/>
          </w:tcPr>
          <w:p w:rsidR="00917A0B" w:rsidRDefault="00917A0B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917A0B" w:rsidRPr="00917A0B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917A0B">
              <w:rPr>
                <w:highlight w:val="yellow"/>
              </w:rPr>
              <w:t>Cierre del 70%</w:t>
            </w:r>
          </w:p>
          <w:p w:rsidR="00917A0B" w:rsidRPr="00956B47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7A0B">
              <w:rPr>
                <w:highlight w:val="yellow"/>
              </w:rPr>
              <w:lastRenderedPageBreak/>
              <w:t>Firma del 70%</w:t>
            </w:r>
          </w:p>
        </w:tc>
        <w:tc>
          <w:tcPr>
            <w:tcW w:w="1766" w:type="dxa"/>
          </w:tcPr>
          <w:p w:rsidR="00917A0B" w:rsidRDefault="00917A0B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917A0B" w:rsidRPr="00917A0B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917A0B">
              <w:rPr>
                <w:highlight w:val="yellow"/>
              </w:rPr>
              <w:t>Cierre del 70%</w:t>
            </w:r>
          </w:p>
          <w:p w:rsidR="00917A0B" w:rsidRPr="00956B47" w:rsidRDefault="00917A0B" w:rsidP="00917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17A0B">
              <w:rPr>
                <w:highlight w:val="yellow"/>
              </w:rPr>
              <w:lastRenderedPageBreak/>
              <w:t>Firma del 70%</w:t>
            </w:r>
          </w:p>
        </w:tc>
      </w:tr>
      <w:tr w:rsidR="00B874B6" w:rsidTr="00615E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lastRenderedPageBreak/>
              <w:t>25/05/2026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t>29/05/2026</w:t>
            </w:r>
          </w:p>
        </w:tc>
        <w:tc>
          <w:tcPr>
            <w:tcW w:w="1765" w:type="dxa"/>
          </w:tcPr>
          <w:p w:rsidR="00B874B6" w:rsidRPr="001566C3" w:rsidRDefault="00B874B6" w:rsidP="00B87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B874B6" w:rsidRPr="001566C3" w:rsidRDefault="00B874B6" w:rsidP="00B87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B874B6" w:rsidRPr="001566C3" w:rsidRDefault="00B874B6" w:rsidP="00B87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66" w:type="dxa"/>
          </w:tcPr>
          <w:p w:rsidR="00B874B6" w:rsidRPr="001566C3" w:rsidRDefault="00B874B6" w:rsidP="00B874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874B6" w:rsidTr="00615E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5" w:type="dxa"/>
          </w:tcPr>
          <w:p w:rsidR="00B874B6" w:rsidRDefault="00B874B6" w:rsidP="00B874B6">
            <w:pPr>
              <w:jc w:val="center"/>
            </w:pPr>
            <w:r>
              <w:t>15/06/2026</w:t>
            </w:r>
          </w:p>
          <w:p w:rsidR="00B874B6" w:rsidRDefault="00B874B6" w:rsidP="00B874B6">
            <w:pPr>
              <w:jc w:val="center"/>
            </w:pPr>
            <w:r>
              <w:t>Al</w:t>
            </w:r>
          </w:p>
          <w:p w:rsidR="00B874B6" w:rsidRDefault="00B874B6" w:rsidP="00B874B6">
            <w:pPr>
              <w:jc w:val="center"/>
            </w:pPr>
            <w:r>
              <w:t>26/06/2026</w:t>
            </w:r>
          </w:p>
        </w:tc>
        <w:tc>
          <w:tcPr>
            <w:tcW w:w="1765" w:type="dxa"/>
          </w:tcPr>
          <w:p w:rsidR="00B874B6" w:rsidRPr="001566C3" w:rsidRDefault="00B874B6" w:rsidP="00B874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Aplicación de Evaluación de Lapso.</w:t>
            </w:r>
          </w:p>
        </w:tc>
        <w:tc>
          <w:tcPr>
            <w:tcW w:w="1766" w:type="dxa"/>
          </w:tcPr>
          <w:p w:rsidR="00B874B6" w:rsidRDefault="00B874B6" w:rsidP="00B87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7945">
              <w:t>Aplicación de Evaluación de Lapso.</w:t>
            </w:r>
          </w:p>
        </w:tc>
        <w:tc>
          <w:tcPr>
            <w:tcW w:w="1766" w:type="dxa"/>
          </w:tcPr>
          <w:p w:rsidR="00B874B6" w:rsidRDefault="00B874B6" w:rsidP="00B87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7945">
              <w:t>Aplicación de Evaluación de Lapso.</w:t>
            </w:r>
          </w:p>
        </w:tc>
        <w:tc>
          <w:tcPr>
            <w:tcW w:w="1766" w:type="dxa"/>
          </w:tcPr>
          <w:p w:rsidR="00B874B6" w:rsidRDefault="00B874B6" w:rsidP="00B874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7945">
              <w:t>Aplicación de Evaluación de Lapso.</w:t>
            </w:r>
          </w:p>
        </w:tc>
      </w:tr>
    </w:tbl>
    <w:p w:rsidR="00D42291" w:rsidRDefault="00D42291"/>
    <w:p w:rsidR="00617197" w:rsidRDefault="00617197"/>
    <w:p w:rsidR="00F35AD3" w:rsidRDefault="00F35AD3" w:rsidP="00F35AD3">
      <w:pPr>
        <w:pStyle w:val="Prrafodelista"/>
        <w:ind w:left="1068"/>
      </w:pPr>
    </w:p>
    <w:p w:rsidR="00F35AD3" w:rsidRDefault="00F35AD3" w:rsidP="00F35AD3"/>
    <w:p w:rsidR="00F35AD3" w:rsidRDefault="00F35AD3" w:rsidP="00617197"/>
    <w:p w:rsidR="00617197" w:rsidRDefault="00617197" w:rsidP="00617197"/>
    <w:p w:rsidR="00617197" w:rsidRDefault="00617197" w:rsidP="00617197">
      <w:r>
        <w:t xml:space="preserve"> </w:t>
      </w:r>
    </w:p>
    <w:sectPr w:rsidR="0061719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586A3E"/>
    <w:multiLevelType w:val="hybridMultilevel"/>
    <w:tmpl w:val="F9F61ABA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30F2B"/>
    <w:multiLevelType w:val="hybridMultilevel"/>
    <w:tmpl w:val="3680381E"/>
    <w:lvl w:ilvl="0" w:tplc="200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9466554"/>
    <w:multiLevelType w:val="hybridMultilevel"/>
    <w:tmpl w:val="118A38CE"/>
    <w:lvl w:ilvl="0" w:tplc="200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291"/>
    <w:rsid w:val="00236BF6"/>
    <w:rsid w:val="002F56F5"/>
    <w:rsid w:val="0037124B"/>
    <w:rsid w:val="003B1B61"/>
    <w:rsid w:val="003F49BB"/>
    <w:rsid w:val="0053067E"/>
    <w:rsid w:val="00590DA2"/>
    <w:rsid w:val="00615E5F"/>
    <w:rsid w:val="00617197"/>
    <w:rsid w:val="007E4ACC"/>
    <w:rsid w:val="008D4CE3"/>
    <w:rsid w:val="00917A0B"/>
    <w:rsid w:val="00B874B6"/>
    <w:rsid w:val="00CC1B2E"/>
    <w:rsid w:val="00CE1E34"/>
    <w:rsid w:val="00CF0047"/>
    <w:rsid w:val="00D42291"/>
    <w:rsid w:val="00D70B19"/>
    <w:rsid w:val="00F3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172C4"/>
  <w15:chartTrackingRefBased/>
  <w15:docId w15:val="{F2F14410-0F53-42A4-8B60-9E3316F1A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42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2">
    <w:name w:val="Grid Table 2 Accent 2"/>
    <w:basedOn w:val="Tablanormal"/>
    <w:uiPriority w:val="47"/>
    <w:rsid w:val="00917A0B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Prrafodelista">
    <w:name w:val="List Paragraph"/>
    <w:basedOn w:val="Normal"/>
    <w:uiPriority w:val="34"/>
    <w:qFormat/>
    <w:rsid w:val="00F35AD3"/>
    <w:pPr>
      <w:ind w:left="720"/>
      <w:contextualSpacing/>
    </w:pPr>
  </w:style>
  <w:style w:type="table" w:styleId="Tablaconcuadrcula2-nfasis4">
    <w:name w:val="Grid Table 2 Accent 4"/>
    <w:basedOn w:val="Tablanormal"/>
    <w:uiPriority w:val="47"/>
    <w:rsid w:val="002F56F5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3-nfasis6">
    <w:name w:val="List Table 3 Accent 6"/>
    <w:basedOn w:val="Tablanormal"/>
    <w:uiPriority w:val="48"/>
    <w:rsid w:val="00CF0047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aconcuadrcula1clara-nfasis6">
    <w:name w:val="Grid Table 1 Light Accent 6"/>
    <w:basedOn w:val="Tablanormal"/>
    <w:uiPriority w:val="46"/>
    <w:rsid w:val="00CF0047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2-nfasis6">
    <w:name w:val="Grid Table 2 Accent 6"/>
    <w:basedOn w:val="Tablanormal"/>
    <w:uiPriority w:val="47"/>
    <w:rsid w:val="00CF0047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concuadrcula5oscura-nfasis2">
    <w:name w:val="Grid Table 5 Dark Accent 2"/>
    <w:basedOn w:val="Tablanormal"/>
    <w:uiPriority w:val="50"/>
    <w:rsid w:val="003F49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delista6concolores-nfasis2">
    <w:name w:val="List Table 6 Colorful Accent 2"/>
    <w:basedOn w:val="Tablanormal"/>
    <w:uiPriority w:val="51"/>
    <w:rsid w:val="00615E5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227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12</cp:revision>
  <dcterms:created xsi:type="dcterms:W3CDTF">2026-03-30T16:39:00Z</dcterms:created>
  <dcterms:modified xsi:type="dcterms:W3CDTF">2026-03-30T18:54:00Z</dcterms:modified>
</cp:coreProperties>
</file>